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3C8D" w14:textId="77777777" w:rsidR="00B31F81" w:rsidRDefault="00B31F81">
      <w:r>
        <w:rPr>
          <w:noProof/>
        </w:rPr>
        <w:drawing>
          <wp:inline distT="0" distB="0" distL="0" distR="0" wp14:anchorId="2A2EE6D6" wp14:editId="645A7156">
            <wp:extent cx="1630468" cy="93698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5" cy="9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A0A0" w14:textId="77777777" w:rsidR="00B31F81" w:rsidRDefault="004A1855" w:rsidP="004A1855">
      <w:pPr>
        <w:jc w:val="right"/>
      </w:pPr>
      <w:r>
        <w:t>3 December 2013</w:t>
      </w:r>
    </w:p>
    <w:p w14:paraId="0750E4D5" w14:textId="77777777" w:rsidR="004A1855" w:rsidRDefault="00B31F81" w:rsidP="004A1855">
      <w:pPr>
        <w:pStyle w:val="Heading6"/>
      </w:pPr>
      <w:r w:rsidRPr="00B31F81">
        <w:t xml:space="preserve">Preliminaries for Organizing </w:t>
      </w:r>
    </w:p>
    <w:p w14:paraId="45677687" w14:textId="77777777" w:rsidR="00B31F81" w:rsidRPr="00B31F81" w:rsidRDefault="00B31F81">
      <w:pPr>
        <w:rPr>
          <w:b/>
          <w:smallCaps/>
          <w:color w:val="0000FF"/>
          <w:sz w:val="32"/>
        </w:rPr>
      </w:pPr>
      <w:r w:rsidRPr="00B31F81">
        <w:rPr>
          <w:b/>
          <w:smallCaps/>
          <w:color w:val="0000FF"/>
          <w:sz w:val="32"/>
        </w:rPr>
        <w:t>A Zimbabwe Power Bridge Project Plan</w:t>
      </w:r>
    </w:p>
    <w:p w14:paraId="2D3AE6E5" w14:textId="77777777" w:rsidR="00B31F81" w:rsidRDefault="00B31F81"/>
    <w:p w14:paraId="47B8AE77" w14:textId="77777777" w:rsidR="00B31F81" w:rsidRDefault="005A7065">
      <w:r>
        <w:t>In accord with our discussion earlier today, for our part w</w:t>
      </w:r>
      <w:r w:rsidR="009261B4">
        <w:t>e have previously engaged with a number of  ‘middleman’ organizations regarding Zimbabwe energy situations.  Let us commence with the assumption that all previous information is invalid.</w:t>
      </w:r>
    </w:p>
    <w:p w14:paraId="1309EBD1" w14:textId="77777777" w:rsidR="009261B4" w:rsidRDefault="009261B4"/>
    <w:p w14:paraId="7EA86991" w14:textId="77777777" w:rsidR="009261B4" w:rsidRDefault="009261B4" w:rsidP="004A1855">
      <w:pPr>
        <w:pStyle w:val="ListParagraph"/>
      </w:pPr>
      <w:r>
        <w:t>Let’s draw up a list of ALL the ‘Heavy Power Users’ in Zimbabwe.</w:t>
      </w:r>
    </w:p>
    <w:p w14:paraId="1DE6EC2B" w14:textId="77777777" w:rsidR="009261B4" w:rsidRDefault="009261B4" w:rsidP="004A1855">
      <w:pPr>
        <w:pStyle w:val="ListParagraph"/>
      </w:pPr>
      <w:r>
        <w:t>How m</w:t>
      </w:r>
      <w:bookmarkStart w:id="0" w:name="_GoBack"/>
      <w:bookmarkEnd w:id="0"/>
      <w:r>
        <w:t>uch electricity does each of them use a month now?</w:t>
      </w:r>
    </w:p>
    <w:p w14:paraId="3EFEF747" w14:textId="77777777" w:rsidR="009261B4" w:rsidRDefault="009261B4" w:rsidP="004A1855">
      <w:pPr>
        <w:pStyle w:val="ListParagraph"/>
      </w:pPr>
      <w:r>
        <w:t xml:space="preserve">How much </w:t>
      </w:r>
      <w:r w:rsidR="004A1855">
        <w:t xml:space="preserve">additional </w:t>
      </w:r>
      <w:r>
        <w:t>electricity would they like to have?  What would they do with it?</w:t>
      </w:r>
    </w:p>
    <w:p w14:paraId="56612779" w14:textId="77777777" w:rsidR="009261B4" w:rsidRDefault="009261B4" w:rsidP="004A1855">
      <w:pPr>
        <w:pStyle w:val="ListParagraph"/>
      </w:pPr>
      <w:r>
        <w:t xml:space="preserve">What </w:t>
      </w:r>
      <w:proofErr w:type="gramStart"/>
      <w:r>
        <w:t>do</w:t>
      </w:r>
      <w:proofErr w:type="gramEnd"/>
      <w:r>
        <w:t xml:space="preserve"> each of them pay per month for electricity</w:t>
      </w:r>
      <w:r w:rsidR="007D44B3">
        <w:t xml:space="preserve"> today</w:t>
      </w:r>
      <w:r>
        <w:t xml:space="preserve">?  Per </w:t>
      </w:r>
      <w:proofErr w:type="spellStart"/>
      <w:proofErr w:type="gramStart"/>
      <w:r>
        <w:t>kiloWATT</w:t>
      </w:r>
      <w:proofErr w:type="spellEnd"/>
      <w:r>
        <w:t xml:space="preserve"> hour</w:t>
      </w:r>
      <w:proofErr w:type="gramEnd"/>
      <w:r>
        <w:t>?</w:t>
      </w:r>
    </w:p>
    <w:p w14:paraId="68342E23" w14:textId="77777777" w:rsidR="009261B4" w:rsidRDefault="009261B4" w:rsidP="004A1855">
      <w:pPr>
        <w:pStyle w:val="ListParagraph"/>
      </w:pPr>
      <w:r>
        <w:t>How is this electricity now generated?  That is, do they purchase it wholly from the utility, or do they generate it themselves?  If so, by what means?</w:t>
      </w:r>
    </w:p>
    <w:p w14:paraId="34DAE51C" w14:textId="77777777" w:rsidR="009261B4" w:rsidRDefault="009261B4" w:rsidP="004A1855">
      <w:pPr>
        <w:pStyle w:val="ListParagraph"/>
      </w:pPr>
      <w:r>
        <w:t xml:space="preserve">What </w:t>
      </w:r>
      <w:proofErr w:type="gramStart"/>
      <w:r>
        <w:t>is</w:t>
      </w:r>
      <w:proofErr w:type="gramEnd"/>
      <w:r>
        <w:t xml:space="preserve"> the status of the electrical grid and the facilities of each of the Heavy Power Users?  Is there a lack of stability in existing grid infrastructure for large power transmission?  Is there a significant distance between the existing grid infrastructure and the Heavy Power User’s operating site(s)? Let’s get a specific description of each problem case.</w:t>
      </w:r>
    </w:p>
    <w:p w14:paraId="4C942855" w14:textId="77777777" w:rsidR="007D44B3" w:rsidRDefault="007D44B3" w:rsidP="004A1855">
      <w:pPr>
        <w:pStyle w:val="ListParagraph"/>
      </w:pPr>
      <w:r>
        <w:t xml:space="preserve">In order to finance an independent power plant, it is necessary to negotiate and </w:t>
      </w:r>
      <w:r w:rsidR="009C02B3">
        <w:t>execute</w:t>
      </w:r>
      <w:r>
        <w:t xml:space="preserve"> a power purchase agreement with a creditworthy off-taker.</w:t>
      </w:r>
    </w:p>
    <w:p w14:paraId="6ADC1174" w14:textId="77777777" w:rsidR="007D44B3" w:rsidRDefault="007D44B3" w:rsidP="004A1855">
      <w:pPr>
        <w:pStyle w:val="ListParagraph"/>
      </w:pPr>
      <w:r>
        <w:t xml:space="preserve">Are </w:t>
      </w:r>
      <w:proofErr w:type="gramStart"/>
      <w:r>
        <w:t>there</w:t>
      </w:r>
      <w:proofErr w:type="gramEnd"/>
      <w:r>
        <w:t xml:space="preserve"> any Independent Power Producers operating in </w:t>
      </w:r>
      <w:proofErr w:type="spellStart"/>
      <w:r>
        <w:t>Zim</w:t>
      </w:r>
      <w:proofErr w:type="spellEnd"/>
      <w:r>
        <w:t xml:space="preserve"> today that have executed such a power purchase agreement?  If so, with whom and under what terms and conditions?</w:t>
      </w:r>
    </w:p>
    <w:p w14:paraId="17968169" w14:textId="77777777" w:rsidR="007D44B3" w:rsidRDefault="005A7065" w:rsidP="004A1855">
      <w:pPr>
        <w:pStyle w:val="ListParagraph"/>
      </w:pPr>
      <w:r>
        <w:t xml:space="preserve">We have been told that the </w:t>
      </w:r>
      <w:proofErr w:type="spellStart"/>
      <w:r>
        <w:t>Zim</w:t>
      </w:r>
      <w:proofErr w:type="spellEnd"/>
      <w:r>
        <w:t xml:space="preserve"> power utility was informed that the price of electricity by 2016 sold from the Southern Africa Power Pool would be up to USD$ 0.28 per </w:t>
      </w:r>
      <w:proofErr w:type="spellStart"/>
      <w:r>
        <w:t>kiloWATT</w:t>
      </w:r>
      <w:proofErr w:type="spellEnd"/>
      <w:r>
        <w:t xml:space="preserve"> hour.  Can you determine what </w:t>
      </w:r>
      <w:proofErr w:type="gramStart"/>
      <w:r>
        <w:t>are</w:t>
      </w:r>
      <w:proofErr w:type="gramEnd"/>
      <w:r>
        <w:t xml:space="preserve"> the electricity prices projected annually for the next three to five years?</w:t>
      </w:r>
      <w:r w:rsidR="009C02B3">
        <w:t xml:space="preserve"> From the utility’s point of view?  From the Heavy Power Users’ point of view?</w:t>
      </w:r>
    </w:p>
    <w:p w14:paraId="03EF4CC6" w14:textId="77777777" w:rsidR="004A1855" w:rsidRDefault="004A1855" w:rsidP="004A1855">
      <w:pPr>
        <w:pStyle w:val="ListParagraph"/>
      </w:pPr>
      <w:r>
        <w:t xml:space="preserve">What are the logistical alternatives by which we would bring in approximately 14,500 metric tons of natural gas or Liquid Petroleum Gas in 20-ft. portable tank containers to fuel a 200 MW Power Plant?  How much would each alternative cost per metric ton under a long-term (e.g., more than 2 years) commitment?  Who are the logistics companies that are viable candidates to undertake this supply chain on our behalf in </w:t>
      </w:r>
      <w:proofErr w:type="spellStart"/>
      <w:r>
        <w:t>Zim</w:t>
      </w:r>
      <w:proofErr w:type="spellEnd"/>
      <w:r>
        <w:t>?</w:t>
      </w:r>
    </w:p>
    <w:p w14:paraId="0E61012E" w14:textId="77777777" w:rsidR="005A7065" w:rsidRDefault="005A7065" w:rsidP="004A1855">
      <w:pPr>
        <w:pStyle w:val="ListParagraph"/>
      </w:pPr>
      <w:r>
        <w:lastRenderedPageBreak/>
        <w:t>To proceed with a financing, we believe it is necessary to develop the following business case:</w:t>
      </w:r>
    </w:p>
    <w:p w14:paraId="3A76EC7F" w14:textId="42726647" w:rsidR="005A7065" w:rsidRDefault="005A7065" w:rsidP="009C02B3">
      <w:pPr>
        <w:pStyle w:val="ListParagraph"/>
        <w:numPr>
          <w:ilvl w:val="1"/>
          <w:numId w:val="9"/>
        </w:numPr>
      </w:pPr>
      <w:r>
        <w:t xml:space="preserve">Execute an application and obtain an Independent Power Producer’s license in conjunction with an indigenous </w:t>
      </w:r>
      <w:proofErr w:type="spellStart"/>
      <w:r>
        <w:t>Zim</w:t>
      </w:r>
      <w:proofErr w:type="spellEnd"/>
      <w:r>
        <w:t xml:space="preserve"> partner</w:t>
      </w:r>
      <w:r w:rsidR="0003023C">
        <w:t xml:space="preserve">.  What is the proposed structure of this Energy Giant – </w:t>
      </w:r>
      <w:proofErr w:type="spellStart"/>
      <w:r w:rsidR="0003023C">
        <w:t>Zim</w:t>
      </w:r>
      <w:proofErr w:type="spellEnd"/>
      <w:r w:rsidR="0003023C">
        <w:t xml:space="preserve"> partner all</w:t>
      </w:r>
      <w:r w:rsidR="001235BE">
        <w:t xml:space="preserve">iance that provides adequate incentive for us, the </w:t>
      </w:r>
      <w:proofErr w:type="gramStart"/>
      <w:r w:rsidR="001235BE">
        <w:t>off-shore</w:t>
      </w:r>
      <w:proofErr w:type="gramEnd"/>
      <w:r w:rsidR="001235BE">
        <w:t xml:space="preserve"> investor and the </w:t>
      </w:r>
      <w:proofErr w:type="spellStart"/>
      <w:r w:rsidR="001235BE">
        <w:t>Zim</w:t>
      </w:r>
      <w:proofErr w:type="spellEnd"/>
      <w:r w:rsidR="001235BE">
        <w:t xml:space="preserve"> partner?</w:t>
      </w:r>
    </w:p>
    <w:p w14:paraId="7F5B931C" w14:textId="77777777" w:rsidR="005A7065" w:rsidRDefault="005A7065" w:rsidP="009C02B3">
      <w:pPr>
        <w:pStyle w:val="ListParagraph"/>
        <w:numPr>
          <w:ilvl w:val="1"/>
          <w:numId w:val="9"/>
        </w:numPr>
      </w:pPr>
      <w:r>
        <w:t xml:space="preserve">Develop and execute a letter of intent with each Heavy Power User that specifies the terms and conditions of a power purchase agreement </w:t>
      </w:r>
      <w:r w:rsidR="004A1855">
        <w:t xml:space="preserve">(PPA) </w:t>
      </w:r>
      <w:r>
        <w:t>and recites the milestones that we must achieve in order for the</w:t>
      </w:r>
      <w:r w:rsidR="004A1855">
        <w:t xml:space="preserve"> off-taking Heavy Power User to enter into the PPA.</w:t>
      </w:r>
    </w:p>
    <w:p w14:paraId="7727843E" w14:textId="77777777" w:rsidR="004A1855" w:rsidRDefault="004A1855" w:rsidP="009C02B3">
      <w:pPr>
        <w:pStyle w:val="ListParagraph"/>
        <w:numPr>
          <w:ilvl w:val="1"/>
          <w:numId w:val="9"/>
        </w:numPr>
      </w:pPr>
      <w:r>
        <w:t>Present the letter of intent to our equity financier and obtain a Proof of Funds certificate, along with a formal expression of interest in providing financing subject to specific terms and conditions.</w:t>
      </w:r>
    </w:p>
    <w:p w14:paraId="42092E18" w14:textId="77777777" w:rsidR="004A1855" w:rsidRDefault="004A1855" w:rsidP="009C02B3">
      <w:pPr>
        <w:pStyle w:val="ListParagraph"/>
        <w:numPr>
          <w:ilvl w:val="1"/>
          <w:numId w:val="9"/>
        </w:numPr>
      </w:pPr>
      <w:r>
        <w:t>Complete the required milestones and enter into a binding agreement with the Heavy Power User.</w:t>
      </w:r>
    </w:p>
    <w:p w14:paraId="753A1406" w14:textId="77777777" w:rsidR="004A1855" w:rsidRDefault="004A1855" w:rsidP="009C02B3">
      <w:pPr>
        <w:pStyle w:val="ListParagraph"/>
        <w:numPr>
          <w:ilvl w:val="1"/>
          <w:numId w:val="9"/>
        </w:numPr>
      </w:pPr>
      <w:r>
        <w:t>Complete the financing agreement and bank the funds against constructing and commissioning the initial 200 MW Power Bridge generation plant.</w:t>
      </w:r>
    </w:p>
    <w:p w14:paraId="501F2B0E" w14:textId="77777777" w:rsidR="004A1855" w:rsidRDefault="004A1855" w:rsidP="004A1855">
      <w:pPr>
        <w:pStyle w:val="ListParagraph"/>
      </w:pPr>
      <w:r>
        <w:t xml:space="preserve">What additional requirements or steps would local </w:t>
      </w:r>
      <w:proofErr w:type="spellStart"/>
      <w:r>
        <w:t>Zim</w:t>
      </w:r>
      <w:proofErr w:type="spellEnd"/>
      <w:r>
        <w:t xml:space="preserve"> authorities expect that are not covered above, for the successful independent </w:t>
      </w:r>
      <w:proofErr w:type="gramStart"/>
      <w:r>
        <w:t>power producing</w:t>
      </w:r>
      <w:proofErr w:type="gramEnd"/>
      <w:r>
        <w:t xml:space="preserve"> project we envision?</w:t>
      </w:r>
    </w:p>
    <w:p w14:paraId="56C3A21C" w14:textId="77777777" w:rsidR="00B31F81" w:rsidRDefault="00B31F81"/>
    <w:sectPr w:rsidR="00B31F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B5F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D03027"/>
    <w:multiLevelType w:val="multilevel"/>
    <w:tmpl w:val="1542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AF36DAD"/>
    <w:multiLevelType w:val="hybridMultilevel"/>
    <w:tmpl w:val="3F62FC92"/>
    <w:lvl w:ilvl="0" w:tplc="08200CE2">
      <w:start w:val="1"/>
      <w:numFmt w:val="decimal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5CD6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54B34A6"/>
    <w:multiLevelType w:val="multilevel"/>
    <w:tmpl w:val="D846B63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8716067"/>
    <w:multiLevelType w:val="hybridMultilevel"/>
    <w:tmpl w:val="71C28160"/>
    <w:lvl w:ilvl="0" w:tplc="0EA01C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0BD9"/>
    <w:multiLevelType w:val="multilevel"/>
    <w:tmpl w:val="01E60C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89D156E"/>
    <w:multiLevelType w:val="singleLevel"/>
    <w:tmpl w:val="450407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BFC7AA2"/>
    <w:multiLevelType w:val="hybridMultilevel"/>
    <w:tmpl w:val="BF1871BA"/>
    <w:lvl w:ilvl="0" w:tplc="17FC8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1"/>
    <w:rsid w:val="0003023C"/>
    <w:rsid w:val="000F3828"/>
    <w:rsid w:val="001235BE"/>
    <w:rsid w:val="004A1855"/>
    <w:rsid w:val="005A7065"/>
    <w:rsid w:val="007D44B3"/>
    <w:rsid w:val="007F6101"/>
    <w:rsid w:val="009261B4"/>
    <w:rsid w:val="009C02B3"/>
    <w:rsid w:val="00B31F81"/>
    <w:rsid w:val="00EC0DF5"/>
    <w:rsid w:val="00E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8A8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F2"/>
    <w:pPr>
      <w:spacing w:after="120"/>
    </w:pPr>
    <w:rPr>
      <w:sz w:val="24"/>
      <w:lang w:eastAsia="en-US"/>
    </w:rPr>
  </w:style>
  <w:style w:type="paragraph" w:styleId="Heading1">
    <w:name w:val="heading 1"/>
    <w:aliases w:val="Level 1,First level,T1,Heading 1X,H1,Bold 20,hd1,Head I,POPSI Paragraphs,POPSI Heading 1,POPSI Heading 11,POPSI Heading 12,qkn1,h1"/>
    <w:basedOn w:val="Normal"/>
    <w:next w:val="Normal"/>
    <w:qFormat/>
    <w:rsid w:val="005902EC"/>
    <w:pPr>
      <w:keepNext/>
      <w:numPr>
        <w:numId w:val="8"/>
      </w:numPr>
      <w:outlineLvl w:val="0"/>
    </w:pPr>
    <w:rPr>
      <w:b/>
      <w:smallCaps/>
      <w:color w:val="0000FF"/>
      <w:kern w:val="28"/>
      <w:sz w:val="28"/>
      <w:lang w:val="en-ZA"/>
    </w:rPr>
  </w:style>
  <w:style w:type="paragraph" w:styleId="Heading2">
    <w:name w:val="heading 2"/>
    <w:basedOn w:val="Normal"/>
    <w:next w:val="Normal"/>
    <w:qFormat/>
    <w:rsid w:val="00D33704"/>
    <w:pPr>
      <w:keepNext/>
      <w:numPr>
        <w:ilvl w:val="1"/>
        <w:numId w:val="8"/>
      </w:numPr>
      <w:tabs>
        <w:tab w:val="num" w:pos="1080"/>
      </w:tabs>
      <w:ind w:left="720"/>
      <w:outlineLvl w:val="1"/>
    </w:pPr>
    <w:rPr>
      <w:b/>
      <w:color w:val="0000FF"/>
      <w:lang w:val="en-ZA"/>
    </w:rPr>
  </w:style>
  <w:style w:type="paragraph" w:styleId="Heading3">
    <w:name w:val="heading 3"/>
    <w:basedOn w:val="Normal"/>
    <w:next w:val="Normal"/>
    <w:qFormat/>
    <w:rsid w:val="002461CA"/>
    <w:pPr>
      <w:numPr>
        <w:ilvl w:val="2"/>
        <w:numId w:val="8"/>
      </w:numPr>
      <w:tabs>
        <w:tab w:val="num" w:pos="1800"/>
      </w:tabs>
      <w:ind w:left="1440"/>
      <w:outlineLvl w:val="2"/>
    </w:pPr>
    <w:rPr>
      <w:b/>
      <w:i/>
      <w:color w:val="0000FF"/>
      <w:sz w:val="22"/>
      <w:u w:val="single" w:color="0000FF"/>
      <w:lang w:val="en-ZA"/>
    </w:rPr>
  </w:style>
  <w:style w:type="paragraph" w:styleId="Heading4">
    <w:name w:val="heading 4"/>
    <w:basedOn w:val="Normal"/>
    <w:next w:val="Normal"/>
    <w:autoRedefine/>
    <w:qFormat/>
    <w:rsid w:val="00426B98"/>
    <w:pPr>
      <w:numPr>
        <w:ilvl w:val="3"/>
        <w:numId w:val="8"/>
      </w:numPr>
      <w:tabs>
        <w:tab w:val="num" w:pos="2520"/>
      </w:tabs>
      <w:spacing w:before="120"/>
      <w:ind w:left="2160"/>
      <w:jc w:val="both"/>
      <w:outlineLvl w:val="3"/>
    </w:pPr>
    <w:rPr>
      <w:smallCaps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tabs>
        <w:tab w:val="num" w:pos="3240"/>
      </w:tabs>
      <w:spacing w:before="240" w:after="60"/>
      <w:ind w:left="2880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855"/>
    <w:pPr>
      <w:keepNext/>
      <w:spacing w:after="0"/>
      <w:outlineLvl w:val="5"/>
    </w:pPr>
    <w:rPr>
      <w:b/>
      <w:smallCap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ListParagraph">
    <w:name w:val="List Paragraph"/>
    <w:basedOn w:val="Normal"/>
    <w:autoRedefine/>
    <w:uiPriority w:val="34"/>
    <w:qFormat/>
    <w:rsid w:val="004A1855"/>
    <w:pPr>
      <w:numPr>
        <w:numId w:val="9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81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A1855"/>
    <w:rPr>
      <w:b/>
      <w:smallCaps/>
      <w:color w:val="0000FF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F2"/>
    <w:pPr>
      <w:spacing w:after="120"/>
    </w:pPr>
    <w:rPr>
      <w:sz w:val="24"/>
      <w:lang w:eastAsia="en-US"/>
    </w:rPr>
  </w:style>
  <w:style w:type="paragraph" w:styleId="Heading1">
    <w:name w:val="heading 1"/>
    <w:aliases w:val="Level 1,First level,T1,Heading 1X,H1,Bold 20,hd1,Head I,POPSI Paragraphs,POPSI Heading 1,POPSI Heading 11,POPSI Heading 12,qkn1,h1"/>
    <w:basedOn w:val="Normal"/>
    <w:next w:val="Normal"/>
    <w:qFormat/>
    <w:rsid w:val="005902EC"/>
    <w:pPr>
      <w:keepNext/>
      <w:numPr>
        <w:numId w:val="8"/>
      </w:numPr>
      <w:outlineLvl w:val="0"/>
    </w:pPr>
    <w:rPr>
      <w:b/>
      <w:smallCaps/>
      <w:color w:val="0000FF"/>
      <w:kern w:val="28"/>
      <w:sz w:val="28"/>
      <w:lang w:val="en-ZA"/>
    </w:rPr>
  </w:style>
  <w:style w:type="paragraph" w:styleId="Heading2">
    <w:name w:val="heading 2"/>
    <w:basedOn w:val="Normal"/>
    <w:next w:val="Normal"/>
    <w:qFormat/>
    <w:rsid w:val="00D33704"/>
    <w:pPr>
      <w:keepNext/>
      <w:numPr>
        <w:ilvl w:val="1"/>
        <w:numId w:val="8"/>
      </w:numPr>
      <w:tabs>
        <w:tab w:val="num" w:pos="1080"/>
      </w:tabs>
      <w:ind w:left="720"/>
      <w:outlineLvl w:val="1"/>
    </w:pPr>
    <w:rPr>
      <w:b/>
      <w:color w:val="0000FF"/>
      <w:lang w:val="en-ZA"/>
    </w:rPr>
  </w:style>
  <w:style w:type="paragraph" w:styleId="Heading3">
    <w:name w:val="heading 3"/>
    <w:basedOn w:val="Normal"/>
    <w:next w:val="Normal"/>
    <w:qFormat/>
    <w:rsid w:val="002461CA"/>
    <w:pPr>
      <w:numPr>
        <w:ilvl w:val="2"/>
        <w:numId w:val="8"/>
      </w:numPr>
      <w:tabs>
        <w:tab w:val="num" w:pos="1800"/>
      </w:tabs>
      <w:ind w:left="1440"/>
      <w:outlineLvl w:val="2"/>
    </w:pPr>
    <w:rPr>
      <w:b/>
      <w:i/>
      <w:color w:val="0000FF"/>
      <w:sz w:val="22"/>
      <w:u w:val="single" w:color="0000FF"/>
      <w:lang w:val="en-ZA"/>
    </w:rPr>
  </w:style>
  <w:style w:type="paragraph" w:styleId="Heading4">
    <w:name w:val="heading 4"/>
    <w:basedOn w:val="Normal"/>
    <w:next w:val="Normal"/>
    <w:autoRedefine/>
    <w:qFormat/>
    <w:rsid w:val="00426B98"/>
    <w:pPr>
      <w:numPr>
        <w:ilvl w:val="3"/>
        <w:numId w:val="8"/>
      </w:numPr>
      <w:tabs>
        <w:tab w:val="num" w:pos="2520"/>
      </w:tabs>
      <w:spacing w:before="120"/>
      <w:ind w:left="2160"/>
      <w:jc w:val="both"/>
      <w:outlineLvl w:val="3"/>
    </w:pPr>
    <w:rPr>
      <w:smallCaps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tabs>
        <w:tab w:val="num" w:pos="3240"/>
      </w:tabs>
      <w:spacing w:before="240" w:after="60"/>
      <w:ind w:left="2880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855"/>
    <w:pPr>
      <w:keepNext/>
      <w:spacing w:after="0"/>
      <w:outlineLvl w:val="5"/>
    </w:pPr>
    <w:rPr>
      <w:b/>
      <w:smallCap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ListParagraph">
    <w:name w:val="List Paragraph"/>
    <w:basedOn w:val="Normal"/>
    <w:autoRedefine/>
    <w:uiPriority w:val="34"/>
    <w:qFormat/>
    <w:rsid w:val="004A1855"/>
    <w:pPr>
      <w:numPr>
        <w:numId w:val="9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81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A1855"/>
    <w:rPr>
      <w:b/>
      <w:smallCaps/>
      <w:color w:val="0000FF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519</Words>
  <Characters>2962</Characters>
  <Application>Microsoft Macintosh Word</Application>
  <DocSecurity>0</DocSecurity>
  <Lines>24</Lines>
  <Paragraphs>6</Paragraphs>
  <ScaleCrop>false</ScaleCrop>
  <Company>LFTR Energy (IOM) LLC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R. Langworth</dc:creator>
  <cp:keywords/>
  <dc:description/>
  <cp:lastModifiedBy>George R. Langworth</cp:lastModifiedBy>
  <cp:revision>3</cp:revision>
  <dcterms:created xsi:type="dcterms:W3CDTF">2013-12-03T13:24:00Z</dcterms:created>
  <dcterms:modified xsi:type="dcterms:W3CDTF">2013-12-03T15:26:00Z</dcterms:modified>
</cp:coreProperties>
</file>